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4" w:rsidRPr="000D6FB4" w:rsidRDefault="00561A0B" w:rsidP="00561A0B">
      <w:pPr>
        <w:widowControl/>
        <w:spacing w:line="460" w:lineRule="exact"/>
        <w:jc w:val="center"/>
        <w:rPr>
          <w:rFonts w:ascii="新細明體" w:eastAsia="新細明體" w:hAnsi="新細明體" w:cs="新細明體"/>
          <w:color w:val="535353"/>
          <w:kern w:val="0"/>
          <w:szCs w:val="24"/>
        </w:rPr>
      </w:pPr>
      <w:r>
        <w:rPr>
          <w:rFonts w:ascii="標楷體" w:eastAsia="標楷體" w:hAnsi="標楷體" w:cs="新細明體" w:hint="eastAsia"/>
          <w:b/>
          <w:color w:val="535353"/>
          <w:kern w:val="0"/>
          <w:sz w:val="40"/>
          <w:szCs w:val="40"/>
        </w:rPr>
        <w:t xml:space="preserve">      </w:t>
      </w:r>
      <w:r w:rsidR="000D6FB4" w:rsidRPr="000D6FB4">
        <w:rPr>
          <w:rFonts w:ascii="標楷體" w:eastAsia="標楷體" w:hAnsi="標楷體" w:cs="新細明體" w:hint="eastAsia"/>
          <w:b/>
          <w:color w:val="535353"/>
          <w:kern w:val="0"/>
          <w:sz w:val="40"/>
          <w:szCs w:val="40"/>
        </w:rPr>
        <w:t xml:space="preserve">預   防   腸   病    毒 </w:t>
      </w:r>
      <w:r w:rsidR="000D6FB4" w:rsidRPr="000D6FB4">
        <w:rPr>
          <w:rFonts w:ascii="標楷體" w:eastAsia="標楷體" w:hAnsi="標楷體" w:cs="新細明體" w:hint="eastAsia"/>
          <w:b/>
          <w:color w:val="535353"/>
          <w:kern w:val="0"/>
          <w:sz w:val="36"/>
          <w:szCs w:val="36"/>
        </w:rPr>
        <w:t xml:space="preserve">     </w:t>
      </w:r>
      <w:r w:rsidR="000D6FB4" w:rsidRPr="000D6FB4">
        <w:rPr>
          <w:rFonts w:ascii="標楷體" w:eastAsia="標楷體" w:hAnsi="標楷體" w:cs="新細明體" w:hint="eastAsia"/>
          <w:b/>
          <w:color w:val="535353"/>
          <w:kern w:val="0"/>
          <w:sz w:val="16"/>
          <w:szCs w:val="16"/>
        </w:rPr>
        <w:t>101.4.6</w:t>
      </w:r>
    </w:p>
    <w:p w:rsidR="000D6FB4" w:rsidRPr="000D6FB4" w:rsidRDefault="000D6FB4" w:rsidP="00561A0B">
      <w:pPr>
        <w:widowControl/>
        <w:tabs>
          <w:tab w:val="num" w:pos="840"/>
        </w:tabs>
        <w:spacing w:beforeLines="50" w:afterLines="50" w:line="200" w:lineRule="atLeast"/>
        <w:ind w:left="840" w:hanging="840"/>
        <w:rPr>
          <w:rFonts w:ascii="新細明體" w:eastAsia="新細明體" w:hAnsi="新細明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標楷體" w:hint="eastAsia"/>
          <w:bCs/>
          <w:color w:val="535353"/>
          <w:kern w:val="0"/>
          <w:szCs w:val="24"/>
        </w:rPr>
        <w:t xml:space="preserve">（一）  </w:t>
      </w:r>
      <w:r w:rsidRPr="000D6FB4">
        <w:rPr>
          <w:rFonts w:ascii="標楷體" w:eastAsia="標楷體" w:hAnsi="標楷體" w:cs="新細明體" w:hint="eastAsia"/>
          <w:b/>
          <w:color w:val="535353"/>
          <w:kern w:val="0"/>
          <w:szCs w:val="24"/>
        </w:rPr>
        <w:t>執行方式：</w:t>
      </w:r>
    </w:p>
    <w:p w:rsidR="000D6FB4" w:rsidRPr="000D6FB4" w:rsidRDefault="000D6FB4" w:rsidP="00561A0B">
      <w:pPr>
        <w:widowControl/>
        <w:snapToGrid w:val="0"/>
        <w:spacing w:beforeLines="50" w:afterLines="50" w:line="200" w:lineRule="atLeast"/>
        <w:ind w:leftChars="350" w:left="840"/>
        <w:rPr>
          <w:rFonts w:ascii="新細明體" w:eastAsia="新細明體" w:hAnsi="新細明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每日至少進行一次實施環境清潔工作（小消毒→各班依個別狀況執行），每週進行全面環境大掃除及消毒工作（大消毒）</w:t>
      </w:r>
      <w:r w:rsidRPr="000D6FB4">
        <w:rPr>
          <w:rFonts w:ascii="標楷體" w:eastAsia="標楷體" w:hAnsi="標楷體" w:cs="新細明體" w:hint="eastAsia"/>
          <w:b/>
          <w:bCs/>
          <w:color w:val="535353"/>
          <w:kern w:val="0"/>
          <w:szCs w:val="24"/>
        </w:rPr>
        <w:t>。</w:t>
      </w:r>
    </w:p>
    <w:p w:rsidR="000D6FB4" w:rsidRPr="000D6FB4" w:rsidRDefault="000D6FB4" w:rsidP="00561A0B">
      <w:pPr>
        <w:widowControl/>
        <w:tabs>
          <w:tab w:val="num" w:pos="840"/>
        </w:tabs>
        <w:spacing w:beforeLines="50" w:afterLines="50" w:line="200" w:lineRule="atLeast"/>
        <w:ind w:left="840" w:hanging="840"/>
        <w:rPr>
          <w:rFonts w:ascii="新細明體" w:eastAsia="新細明體" w:hAnsi="新細明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標楷體" w:hint="eastAsia"/>
          <w:color w:val="535353"/>
          <w:kern w:val="0"/>
          <w:szCs w:val="24"/>
        </w:rPr>
        <w:t xml:space="preserve">（二）  </w:t>
      </w:r>
      <w:r w:rsidRPr="000D6FB4">
        <w:rPr>
          <w:rFonts w:ascii="標楷體" w:eastAsia="標楷體" w:hAnsi="標楷體" w:cs="新細明體" w:hint="eastAsia"/>
          <w:b/>
          <w:color w:val="535353"/>
          <w:kern w:val="0"/>
          <w:szCs w:val="24"/>
        </w:rPr>
        <w:t>清潔方式：</w:t>
      </w:r>
    </w:p>
    <w:p w:rsidR="000D6FB4" w:rsidRPr="000D6FB4" w:rsidRDefault="000D6FB4" w:rsidP="00561A0B">
      <w:pPr>
        <w:widowControl/>
        <w:spacing w:beforeLines="50" w:afterLines="50" w:line="200" w:lineRule="atLeast"/>
        <w:ind w:leftChars="351" w:left="1082" w:hangingChars="100" w:hanging="240"/>
        <w:rPr>
          <w:rFonts w:ascii="新細明體" w:eastAsia="新細明體" w:hAnsi="新細明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1.擦拭法：門窗、門及紗窗把手、教師及學生課桌椅、書本、置物架（包括至電腦桌面）、遊戲屋、其他體適能遊戲器材及安親班娃娃車（車體、</w:t>
      </w:r>
      <w:proofErr w:type="gramStart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坐椅</w:t>
      </w:r>
      <w:proofErr w:type="gramEnd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、門窗、把手）等。</w:t>
      </w:r>
    </w:p>
    <w:p w:rsidR="000D6FB4" w:rsidRPr="000D6FB4" w:rsidRDefault="000D6FB4" w:rsidP="00561A0B">
      <w:pPr>
        <w:widowControl/>
        <w:spacing w:beforeLines="50" w:afterLines="50" w:line="200" w:lineRule="atLeast"/>
        <w:ind w:leftChars="351" w:left="1082" w:hangingChars="100" w:hanging="240"/>
        <w:rPr>
          <w:rFonts w:ascii="新細明體" w:eastAsia="新細明體" w:hAnsi="新細明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2.浸泡法：玩具（浸泡30分鐘後再用清水清洗）。</w:t>
      </w:r>
    </w:p>
    <w:p w:rsidR="000D6FB4" w:rsidRPr="000D6FB4" w:rsidRDefault="000D6FB4" w:rsidP="00561A0B">
      <w:pPr>
        <w:widowControl/>
        <w:spacing w:beforeLines="50" w:afterLines="50" w:line="200" w:lineRule="atLeast"/>
        <w:ind w:leftChars="351" w:left="1082" w:hangingChars="100" w:hanging="240"/>
        <w:rPr>
          <w:rFonts w:ascii="新細明體" w:eastAsia="新細明體" w:hAnsi="新細明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3.清洗法：洗手</w:t>
      </w:r>
      <w:proofErr w:type="gramStart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檯</w:t>
      </w:r>
      <w:proofErr w:type="gramEnd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、水龍頭、馬桶、地板</w:t>
      </w:r>
    </w:p>
    <w:p w:rsidR="000D6FB4" w:rsidRPr="000D6FB4" w:rsidRDefault="000D6FB4" w:rsidP="00561A0B">
      <w:pPr>
        <w:widowControl/>
        <w:spacing w:beforeLines="50" w:afterLines="50" w:line="200" w:lineRule="atLeast"/>
        <w:rPr>
          <w:rFonts w:ascii="新細明體" w:eastAsia="新細明體" w:hAnsi="新細明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（三）</w:t>
      </w:r>
      <w:r w:rsidRPr="000D6FB4">
        <w:rPr>
          <w:rFonts w:ascii="標楷體" w:eastAsia="標楷體" w:hAnsi="標楷體" w:cs="新細明體" w:hint="eastAsia"/>
          <w:b/>
          <w:color w:val="535353"/>
          <w:kern w:val="0"/>
          <w:szCs w:val="24"/>
        </w:rPr>
        <w:t>環境消毒重點：</w:t>
      </w:r>
    </w:p>
    <w:p w:rsidR="00561A0B" w:rsidRDefault="000D6FB4" w:rsidP="00561A0B">
      <w:pPr>
        <w:widowControl/>
        <w:spacing w:beforeLines="50" w:afterLines="50" w:line="200" w:lineRule="atLeast"/>
        <w:ind w:leftChars="450" w:left="1680" w:hangingChars="250" w:hanging="600"/>
        <w:rPr>
          <w:rFonts w:ascii="標楷體" w:eastAsia="標楷體" w:hAnsi="標楷體" w:cs="新細明體" w:hint="eastAsia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不需要大規模噴藥消毒，只需對於常接觸物體表面(門把、課桌椅、餐桌、樓梯</w:t>
      </w:r>
    </w:p>
    <w:p w:rsidR="00561A0B" w:rsidRDefault="000D6FB4" w:rsidP="00561A0B">
      <w:pPr>
        <w:widowControl/>
        <w:spacing w:beforeLines="50" w:afterLines="50" w:line="200" w:lineRule="atLeast"/>
        <w:ind w:leftChars="450" w:left="1680" w:hangingChars="250" w:hanging="600"/>
        <w:rPr>
          <w:rFonts w:ascii="標楷體" w:eastAsia="標楷體" w:hAnsi="標楷體" w:cs="新細明體" w:hint="eastAsia"/>
          <w:color w:val="535353"/>
          <w:kern w:val="0"/>
          <w:szCs w:val="24"/>
        </w:rPr>
      </w:pPr>
      <w:proofErr w:type="gramStart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扶把</w:t>
      </w:r>
      <w:proofErr w:type="gramEnd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)、玩具設施、寢具及書本做重點性消毒，清洗完畢的物體可移至戶外，接</w:t>
      </w:r>
    </w:p>
    <w:p w:rsidR="000D6FB4" w:rsidRPr="00561A0B" w:rsidRDefault="000D6FB4" w:rsidP="00561A0B">
      <w:pPr>
        <w:widowControl/>
        <w:spacing w:beforeLines="50" w:afterLines="50" w:line="200" w:lineRule="atLeast"/>
        <w:ind w:leftChars="450" w:left="1680" w:hangingChars="250" w:hanging="600"/>
        <w:rPr>
          <w:rFonts w:ascii="標楷體" w:eastAsia="標楷體" w:hAnsi="標楷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受陽光照射</w:t>
      </w:r>
    </w:p>
    <w:p w:rsidR="000D6FB4" w:rsidRPr="000D6FB4" w:rsidRDefault="000D6FB4" w:rsidP="00561A0B">
      <w:pPr>
        <w:widowControl/>
        <w:spacing w:beforeLines="50" w:afterLines="50" w:line="200" w:lineRule="atLeast"/>
        <w:rPr>
          <w:rFonts w:ascii="新細明體" w:eastAsia="新細明體" w:hAnsi="新細明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（四）</w:t>
      </w:r>
      <w:r w:rsidRPr="000D6FB4">
        <w:rPr>
          <w:rFonts w:ascii="標楷體" w:eastAsia="標楷體" w:hAnsi="標楷體" w:cs="新細明體" w:hint="eastAsia"/>
          <w:b/>
          <w:color w:val="535353"/>
          <w:kern w:val="0"/>
          <w:szCs w:val="24"/>
        </w:rPr>
        <w:t>漂白水泡製方法：</w:t>
      </w:r>
    </w:p>
    <w:p w:rsidR="00561A0B" w:rsidRDefault="000D6FB4" w:rsidP="00561A0B">
      <w:pPr>
        <w:widowControl/>
        <w:spacing w:beforeLines="50" w:afterLines="50" w:line="200" w:lineRule="atLeast"/>
        <w:ind w:left="840" w:hangingChars="350" w:hanging="840"/>
        <w:rPr>
          <w:rFonts w:ascii="標楷體" w:eastAsia="標楷體" w:hAnsi="標楷體" w:cs="新細明體" w:hint="eastAsia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 xml:space="preserve">       </w:t>
      </w:r>
      <w:r w:rsidR="00561A0B">
        <w:rPr>
          <w:rFonts w:ascii="標楷體" w:eastAsia="標楷體" w:hAnsi="標楷體" w:cs="新細明體" w:hint="eastAsia"/>
          <w:color w:val="535353"/>
          <w:kern w:val="0"/>
          <w:szCs w:val="24"/>
        </w:rPr>
        <w:t xml:space="preserve">  </w:t>
      </w: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消毒劑可使用500ppm漂白水</w:t>
      </w:r>
      <w:proofErr w:type="gramStart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【</w:t>
      </w:r>
      <w:proofErr w:type="gramEnd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市售家庭用漂白水濃度一般在5-6％，以喝湯用</w:t>
      </w:r>
    </w:p>
    <w:p w:rsidR="00561A0B" w:rsidRDefault="000D6FB4" w:rsidP="00561A0B">
      <w:pPr>
        <w:widowControl/>
        <w:spacing w:beforeLines="50" w:afterLines="50" w:line="200" w:lineRule="atLeast"/>
        <w:ind w:leftChars="350" w:left="840" w:firstLineChars="100" w:firstLine="240"/>
        <w:rPr>
          <w:rFonts w:ascii="標楷體" w:eastAsia="標楷體" w:hAnsi="標楷體" w:cs="新細明體" w:hint="eastAsia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的湯匙，一湯匙約15-20</w:t>
      </w:r>
      <w:proofErr w:type="gramStart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㏄</w:t>
      </w:r>
      <w:proofErr w:type="gramEnd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→5瓢</w:t>
      </w:r>
      <w:proofErr w:type="gramStart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（</w:t>
      </w:r>
      <w:proofErr w:type="gramEnd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100c.c</w:t>
      </w:r>
      <w:proofErr w:type="gramStart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）</w:t>
      </w:r>
      <w:proofErr w:type="gramEnd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，加入10公升的自來水中</w:t>
      </w:r>
      <w:proofErr w:type="gramStart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（</w:t>
      </w:r>
      <w:proofErr w:type="gramEnd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大瓶</w:t>
      </w:r>
    </w:p>
    <w:p w:rsidR="00561A0B" w:rsidRDefault="000D6FB4" w:rsidP="00561A0B">
      <w:pPr>
        <w:widowControl/>
        <w:spacing w:beforeLines="50" w:afterLines="50" w:line="200" w:lineRule="atLeast"/>
        <w:ind w:leftChars="350" w:left="840" w:firstLineChars="100" w:firstLine="240"/>
        <w:rPr>
          <w:rFonts w:ascii="標楷體" w:eastAsia="標楷體" w:hAnsi="標楷體" w:cs="新細明體" w:hint="eastAsia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寶特瓶每瓶1250c.c，8瓶等於10公升</w:t>
      </w:r>
      <w:proofErr w:type="gramStart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）</w:t>
      </w:r>
      <w:proofErr w:type="gramEnd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，攪拌均勻，</w:t>
      </w:r>
      <w:proofErr w:type="gramStart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即可泡</w:t>
      </w:r>
      <w:proofErr w:type="gramEnd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得500ppm的消毒</w:t>
      </w:r>
    </w:p>
    <w:p w:rsidR="000D6FB4" w:rsidRPr="00561A0B" w:rsidRDefault="000D6FB4" w:rsidP="00561A0B">
      <w:pPr>
        <w:widowControl/>
        <w:spacing w:beforeLines="50" w:afterLines="50" w:line="200" w:lineRule="atLeast"/>
        <w:ind w:leftChars="350" w:left="840" w:firstLineChars="100" w:firstLine="240"/>
        <w:rPr>
          <w:rFonts w:ascii="標楷體" w:eastAsia="標楷體" w:hAnsi="標楷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用漂白水</w:t>
      </w:r>
      <w:proofErr w:type="gramStart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】</w:t>
      </w:r>
      <w:proofErr w:type="gramEnd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。</w:t>
      </w:r>
    </w:p>
    <w:p w:rsidR="000D6FB4" w:rsidRPr="000D6FB4" w:rsidRDefault="000D6FB4" w:rsidP="00561A0B">
      <w:pPr>
        <w:widowControl/>
        <w:spacing w:beforeLines="50" w:afterLines="50" w:line="200" w:lineRule="atLeast"/>
        <w:ind w:firstLineChars="50" w:firstLine="140"/>
        <w:rPr>
          <w:rFonts w:ascii="新細明體" w:eastAsia="新細明體" w:hAnsi="新細明體" w:cs="新細明體"/>
          <w:color w:val="535353"/>
          <w:kern w:val="0"/>
          <w:szCs w:val="24"/>
        </w:rPr>
      </w:pPr>
      <w:r w:rsidRPr="000D6FB4">
        <w:rPr>
          <w:rFonts w:ascii="標楷體" w:eastAsia="標楷體" w:hAnsi="新細明體" w:cs="新細明體" w:hint="eastAsia"/>
          <w:b/>
          <w:bCs/>
          <w:color w:val="535353"/>
          <w:kern w:val="0"/>
          <w:sz w:val="28"/>
          <w:szCs w:val="28"/>
        </w:rPr>
        <w:t>二、</w:t>
      </w:r>
      <w:r w:rsidRPr="000D6FB4">
        <w:rPr>
          <w:rFonts w:ascii="標楷體" w:eastAsia="標楷體" w:hAnsi="標楷體" w:cs="新細明體" w:hint="eastAsia"/>
          <w:b/>
          <w:bCs/>
          <w:color w:val="535353"/>
          <w:kern w:val="0"/>
          <w:sz w:val="28"/>
          <w:szCs w:val="28"/>
        </w:rPr>
        <w:t xml:space="preserve"> 注意事項：</w:t>
      </w:r>
    </w:p>
    <w:p w:rsidR="00561A0B" w:rsidRDefault="000D6FB4" w:rsidP="00561A0B">
      <w:pPr>
        <w:widowControl/>
        <w:spacing w:beforeLines="50" w:afterLines="50" w:line="200" w:lineRule="atLeast"/>
        <w:ind w:leftChars="358" w:left="1219" w:hangingChars="150" w:hanging="360"/>
        <w:rPr>
          <w:rFonts w:ascii="標楷體" w:eastAsia="標楷體" w:hAnsi="標楷體" w:cs="新細明體" w:hint="eastAsia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1、清潔時，工作人員應穿戴防水手套、口罩等，工作完畢後手套應取下，避免碰</w:t>
      </w:r>
    </w:p>
    <w:p w:rsidR="000D6FB4" w:rsidRPr="000D6FB4" w:rsidRDefault="000D6FB4" w:rsidP="00561A0B">
      <w:pPr>
        <w:widowControl/>
        <w:spacing w:beforeLines="50" w:afterLines="50" w:line="200" w:lineRule="atLeast"/>
        <w:ind w:leftChars="508" w:left="1219"/>
        <w:rPr>
          <w:rFonts w:ascii="新細明體" w:eastAsia="新細明體" w:hAnsi="新細明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觸其他物品而造成污染。</w:t>
      </w:r>
    </w:p>
    <w:p w:rsidR="000D6FB4" w:rsidRPr="00561A0B" w:rsidRDefault="000D6FB4" w:rsidP="00561A0B">
      <w:pPr>
        <w:widowControl/>
        <w:spacing w:beforeLines="50" w:afterLines="50" w:line="200" w:lineRule="atLeast"/>
        <w:rPr>
          <w:rFonts w:ascii="標楷體" w:eastAsia="標楷體" w:hAnsi="標楷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 xml:space="preserve">       2、養成良好衛生習慣，如</w:t>
      </w:r>
      <w:r w:rsidRPr="000D6FB4">
        <w:rPr>
          <w:rFonts w:ascii="標楷體" w:eastAsia="標楷體" w:hAnsi="標楷體" w:cs="新細明體" w:hint="eastAsia"/>
          <w:b/>
          <w:color w:val="535353"/>
          <w:kern w:val="0"/>
          <w:szCs w:val="24"/>
        </w:rPr>
        <w:t>勤洗手</w:t>
      </w: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及注意呼吸道衛生，如有咳嗽情形，</w:t>
      </w:r>
      <w:proofErr w:type="gramStart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請配戴</w:t>
      </w:r>
      <w:proofErr w:type="gramEnd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口罩。</w:t>
      </w:r>
    </w:p>
    <w:p w:rsidR="000D6FB4" w:rsidRPr="000D6FB4" w:rsidRDefault="000D6FB4" w:rsidP="00561A0B">
      <w:pPr>
        <w:widowControl/>
        <w:spacing w:beforeLines="50" w:afterLines="50" w:line="200" w:lineRule="atLeast"/>
        <w:ind w:firstLineChars="200" w:firstLine="480"/>
        <w:rPr>
          <w:rFonts w:ascii="新細明體" w:eastAsia="新細明體" w:hAnsi="新細明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 xml:space="preserve">   3、均衡飲食、適度運動及充足睡眠，以提升免疫力。</w:t>
      </w:r>
    </w:p>
    <w:p w:rsidR="000D6FB4" w:rsidRPr="000D6FB4" w:rsidRDefault="000D6FB4" w:rsidP="00561A0B">
      <w:pPr>
        <w:widowControl/>
        <w:spacing w:beforeLines="50" w:afterLines="50" w:line="200" w:lineRule="atLeast"/>
        <w:rPr>
          <w:rFonts w:ascii="新細明體" w:eastAsia="新細明體" w:hAnsi="新細明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 xml:space="preserve">       4、生病時，應儘速就醫，請假在家多休息，落實「生病不上學、不上班」原則</w:t>
      </w:r>
    </w:p>
    <w:p w:rsidR="000D6FB4" w:rsidRPr="000D6FB4" w:rsidRDefault="000D6FB4" w:rsidP="00561A0B">
      <w:pPr>
        <w:widowControl/>
        <w:spacing w:beforeLines="50" w:afterLines="50" w:line="200" w:lineRule="atLeast"/>
        <w:rPr>
          <w:rFonts w:ascii="新細明體" w:eastAsia="新細明體" w:hAnsi="新細明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 xml:space="preserve">       5、注意居家環境的衛生清潔及通風。</w:t>
      </w:r>
    </w:p>
    <w:p w:rsidR="000D6FB4" w:rsidRPr="000D6FB4" w:rsidRDefault="000D6FB4" w:rsidP="00561A0B">
      <w:pPr>
        <w:widowControl/>
        <w:spacing w:beforeLines="50" w:afterLines="50" w:line="200" w:lineRule="atLeast"/>
        <w:ind w:firstLineChars="350" w:firstLine="840"/>
        <w:rPr>
          <w:rFonts w:ascii="新細明體" w:eastAsia="新細明體" w:hAnsi="新細明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lastRenderedPageBreak/>
        <w:t>6、提醒小朋友盡量不要接觸7孔，避免感染</w:t>
      </w:r>
    </w:p>
    <w:p w:rsidR="00561A0B" w:rsidRDefault="000D6FB4" w:rsidP="000D6FB4">
      <w:pPr>
        <w:widowControl/>
        <w:spacing w:before="100" w:beforeAutospacing="1" w:line="240" w:lineRule="exact"/>
        <w:rPr>
          <w:rFonts w:ascii="標楷體" w:eastAsia="標楷體" w:hAnsi="標楷體" w:cs="新細明體" w:hint="eastAsia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 xml:space="preserve">       7、學幼童經醫師診斷感染腸病毒時，觀察是否出現1「嗜睡、意識不清、活力不</w:t>
      </w:r>
    </w:p>
    <w:p w:rsidR="00561A0B" w:rsidRDefault="000D6FB4" w:rsidP="00561A0B">
      <w:pPr>
        <w:widowControl/>
        <w:spacing w:before="100" w:beforeAutospacing="1" w:line="240" w:lineRule="exact"/>
        <w:ind w:firstLineChars="500" w:firstLine="1200"/>
        <w:rPr>
          <w:rFonts w:ascii="標楷體" w:eastAsia="標楷體" w:hAnsi="標楷體" w:cs="新細明體" w:hint="eastAsia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佳、手腳無力」2「</w:t>
      </w:r>
      <w:proofErr w:type="gramStart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肌抽躍(</w:t>
      </w:r>
      <w:proofErr w:type="gramEnd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無故驚嚇或突然間全身肌肉收縮)」3「持續嘔吐」</w:t>
      </w:r>
    </w:p>
    <w:p w:rsidR="00561A0B" w:rsidRDefault="000D6FB4" w:rsidP="00561A0B">
      <w:pPr>
        <w:widowControl/>
        <w:spacing w:before="100" w:beforeAutospacing="1" w:line="240" w:lineRule="exact"/>
        <w:ind w:firstLineChars="500" w:firstLine="1200"/>
        <w:rPr>
          <w:rFonts w:ascii="標楷體" w:eastAsia="標楷體" w:hAnsi="標楷體" w:cs="新細明體" w:hint="eastAsia"/>
          <w:b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與「呼吸急促或心跳加快」等重症</w:t>
      </w:r>
      <w:proofErr w:type="gramStart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前兆病微</w:t>
      </w:r>
      <w:proofErr w:type="gramEnd"/>
      <w:r w:rsidRPr="000D6FB4">
        <w:rPr>
          <w:rFonts w:ascii="標楷體" w:eastAsia="標楷體" w:hAnsi="標楷體" w:cs="新細明體" w:hint="eastAsia"/>
          <w:color w:val="535353"/>
          <w:kern w:val="0"/>
          <w:szCs w:val="24"/>
        </w:rPr>
        <w:t>。</w:t>
      </w:r>
      <w:r w:rsidRPr="000D6FB4">
        <w:rPr>
          <w:rFonts w:ascii="標楷體" w:eastAsia="標楷體" w:hAnsi="標楷體" w:cs="新細明體" w:hint="eastAsia"/>
          <w:b/>
          <w:color w:val="535353"/>
          <w:kern w:val="0"/>
          <w:szCs w:val="24"/>
        </w:rPr>
        <w:t>一旦出現任</w:t>
      </w:r>
      <w:proofErr w:type="gramStart"/>
      <w:r w:rsidRPr="000D6FB4">
        <w:rPr>
          <w:rFonts w:ascii="標楷體" w:eastAsia="標楷體" w:hAnsi="標楷體" w:cs="新細明體" w:hint="eastAsia"/>
          <w:b/>
          <w:color w:val="535353"/>
          <w:kern w:val="0"/>
          <w:szCs w:val="24"/>
        </w:rPr>
        <w:t>一</w:t>
      </w:r>
      <w:proofErr w:type="gramEnd"/>
      <w:r w:rsidRPr="000D6FB4">
        <w:rPr>
          <w:rFonts w:ascii="標楷體" w:eastAsia="標楷體" w:hAnsi="標楷體" w:cs="新細明體" w:hint="eastAsia"/>
          <w:b/>
          <w:color w:val="535353"/>
          <w:kern w:val="0"/>
          <w:szCs w:val="24"/>
        </w:rPr>
        <w:t>病徵，務必立即送</w:t>
      </w:r>
    </w:p>
    <w:p w:rsidR="000D6FB4" w:rsidRPr="00561A0B" w:rsidRDefault="000D6FB4" w:rsidP="00561A0B">
      <w:pPr>
        <w:widowControl/>
        <w:spacing w:before="100" w:beforeAutospacing="1" w:line="240" w:lineRule="exact"/>
        <w:ind w:firstLineChars="500" w:firstLine="1201"/>
        <w:rPr>
          <w:rFonts w:ascii="標楷體" w:eastAsia="標楷體" w:hAnsi="標楷體" w:cs="新細明體"/>
          <w:color w:val="535353"/>
          <w:kern w:val="0"/>
          <w:szCs w:val="24"/>
        </w:rPr>
      </w:pPr>
      <w:r w:rsidRPr="000D6FB4">
        <w:rPr>
          <w:rFonts w:ascii="標楷體" w:eastAsia="標楷體" w:hAnsi="標楷體" w:cs="新細明體" w:hint="eastAsia"/>
          <w:b/>
          <w:color w:val="535353"/>
          <w:kern w:val="0"/>
          <w:szCs w:val="24"/>
        </w:rPr>
        <w:t>至大醫院接受治療。</w:t>
      </w:r>
    </w:p>
    <w:p w:rsidR="008E10D4" w:rsidRPr="000D6FB4" w:rsidRDefault="008E10D4"/>
    <w:sectPr w:rsidR="008E10D4" w:rsidRPr="000D6FB4" w:rsidSect="00561A0B">
      <w:pgSz w:w="11906" w:h="16838"/>
      <w:pgMar w:top="1440" w:right="1416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52E" w:rsidRDefault="0067052E" w:rsidP="00561A0B">
      <w:r>
        <w:separator/>
      </w:r>
    </w:p>
  </w:endnote>
  <w:endnote w:type="continuationSeparator" w:id="0">
    <w:p w:rsidR="0067052E" w:rsidRDefault="0067052E" w:rsidP="00561A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52E" w:rsidRDefault="0067052E" w:rsidP="00561A0B">
      <w:r>
        <w:separator/>
      </w:r>
    </w:p>
  </w:footnote>
  <w:footnote w:type="continuationSeparator" w:id="0">
    <w:p w:rsidR="0067052E" w:rsidRDefault="0067052E" w:rsidP="00561A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6FB4"/>
    <w:rsid w:val="000D6FB4"/>
    <w:rsid w:val="00113AEE"/>
    <w:rsid w:val="00381BB5"/>
    <w:rsid w:val="00561A0B"/>
    <w:rsid w:val="0067052E"/>
    <w:rsid w:val="00822A50"/>
    <w:rsid w:val="008E10D4"/>
    <w:rsid w:val="00D1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0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1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61A0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61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61A0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Melody</dc:creator>
  <cp:lastModifiedBy>Melody</cp:lastModifiedBy>
  <cp:revision>3</cp:revision>
  <dcterms:created xsi:type="dcterms:W3CDTF">2019-02-26T13:08:00Z</dcterms:created>
  <dcterms:modified xsi:type="dcterms:W3CDTF">2019-02-26T15:39:00Z</dcterms:modified>
</cp:coreProperties>
</file>